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2535" w:rsidRPr="00A97A27" w:rsidRDefault="003A2535" w:rsidP="003A2535">
      <w:pPr>
        <w:pStyle w:val="lfej"/>
        <w:rPr>
          <w:rFonts w:ascii="Times New Roman" w:hAnsi="Times New Roman" w:cs="Times New Roman"/>
          <w:b/>
          <w:sz w:val="24"/>
          <w:szCs w:val="24"/>
        </w:rPr>
      </w:pPr>
      <w:r w:rsidRPr="00A97A27">
        <w:rPr>
          <w:rFonts w:ascii="Times New Roman" w:hAnsi="Times New Roman" w:cs="Times New Roman"/>
          <w:b/>
          <w:sz w:val="24"/>
          <w:szCs w:val="24"/>
        </w:rPr>
        <w:t xml:space="preserve">Neptun oktatói web felület: </w:t>
      </w:r>
      <w:hyperlink r:id="rId8" w:history="1">
        <w:r w:rsidRPr="00A97A27">
          <w:rPr>
            <w:rStyle w:val="Hiperhivatkozs"/>
            <w:rFonts w:ascii="Times New Roman" w:hAnsi="Times New Roman" w:cs="Times New Roman"/>
            <w:b/>
            <w:sz w:val="24"/>
            <w:szCs w:val="24"/>
          </w:rPr>
          <w:t>https://host.sdakft.hu/bjhfow/</w:t>
        </w:r>
        <w:bookmarkStart w:id="0" w:name="_GoBack"/>
        <w:bookmarkEnd w:id="0"/>
        <w:r w:rsidRPr="00A97A27">
          <w:rPr>
            <w:rStyle w:val="Hiperhivatkozs"/>
            <w:rFonts w:ascii="Times New Roman" w:hAnsi="Times New Roman" w:cs="Times New Roman"/>
            <w:b/>
            <w:sz w:val="24"/>
            <w:szCs w:val="24"/>
          </w:rPr>
          <w:t>login.aspx</w:t>
        </w:r>
      </w:hyperlink>
      <w:r w:rsidRPr="00A97A27">
        <w:rPr>
          <w:rFonts w:ascii="Times New Roman" w:hAnsi="Times New Roman" w:cs="Times New Roman"/>
          <w:b/>
          <w:sz w:val="24"/>
          <w:szCs w:val="24"/>
        </w:rPr>
        <w:t xml:space="preserve"> </w:t>
      </w:r>
    </w:p>
    <w:p w:rsidR="003A2535" w:rsidRDefault="003A2535" w:rsidP="00A97A27">
      <w:pPr>
        <w:pStyle w:val="Default"/>
        <w:jc w:val="center"/>
        <w:rPr>
          <w:rFonts w:ascii="Times New Roman" w:hAnsi="Times New Roman" w:cs="Times New Roman"/>
          <w:b/>
          <w:bCs/>
        </w:rPr>
      </w:pPr>
    </w:p>
    <w:p w:rsidR="003A2535" w:rsidRDefault="003A2535" w:rsidP="00A97A27">
      <w:pPr>
        <w:pStyle w:val="Default"/>
        <w:jc w:val="center"/>
        <w:rPr>
          <w:rFonts w:ascii="Times New Roman" w:hAnsi="Times New Roman" w:cs="Times New Roman"/>
          <w:b/>
          <w:bCs/>
        </w:rPr>
      </w:pPr>
    </w:p>
    <w:p w:rsidR="003A2535" w:rsidRDefault="003A2535" w:rsidP="00A97A27">
      <w:pPr>
        <w:pStyle w:val="Default"/>
        <w:jc w:val="center"/>
        <w:rPr>
          <w:rFonts w:ascii="Times New Roman" w:hAnsi="Times New Roman" w:cs="Times New Roman"/>
          <w:b/>
          <w:bCs/>
        </w:rPr>
      </w:pPr>
    </w:p>
    <w:p w:rsidR="00A97A27" w:rsidRDefault="00A97A27" w:rsidP="00A97A27">
      <w:pPr>
        <w:pStyle w:val="Default"/>
        <w:jc w:val="center"/>
        <w:rPr>
          <w:rFonts w:ascii="Times New Roman" w:hAnsi="Times New Roman" w:cs="Times New Roman"/>
          <w:b/>
          <w:bCs/>
        </w:rPr>
      </w:pPr>
      <w:r>
        <w:rPr>
          <w:rFonts w:ascii="Times New Roman" w:hAnsi="Times New Roman" w:cs="Times New Roman"/>
          <w:b/>
          <w:bCs/>
        </w:rPr>
        <w:t>Tárgytematika letöltése és szerkesztése oktatói weben</w:t>
      </w:r>
    </w:p>
    <w:p w:rsidR="00A97A27" w:rsidRDefault="00A97A27" w:rsidP="00A97A27">
      <w:pPr>
        <w:pStyle w:val="Default"/>
        <w:rPr>
          <w:rFonts w:ascii="Times New Roman" w:hAnsi="Times New Roman" w:cs="Times New Roman"/>
          <w:b/>
          <w:bCs/>
        </w:rPr>
      </w:pPr>
    </w:p>
    <w:p w:rsidR="0005440E" w:rsidRDefault="0005440E" w:rsidP="0005440E">
      <w:pPr>
        <w:pStyle w:val="Default"/>
        <w:jc w:val="both"/>
        <w:rPr>
          <w:rFonts w:ascii="Times New Roman" w:hAnsi="Times New Roman" w:cs="Times New Roman"/>
        </w:rPr>
      </w:pPr>
      <w:r w:rsidRPr="00A97A27">
        <w:rPr>
          <w:rFonts w:ascii="Times New Roman" w:hAnsi="Times New Roman" w:cs="Times New Roman"/>
        </w:rPr>
        <w:t xml:space="preserve">Az „Oktatás/Tárgyak” felületen attól függően, hogy Ön tárgyfelelős (tehát saját tárgyról van </w:t>
      </w:r>
      <w:r>
        <w:rPr>
          <w:rFonts w:ascii="Times New Roman" w:hAnsi="Times New Roman" w:cs="Times New Roman"/>
        </w:rPr>
        <w:t>s</w:t>
      </w:r>
      <w:r w:rsidRPr="00A97A27">
        <w:rPr>
          <w:rFonts w:ascii="Times New Roman" w:hAnsi="Times New Roman" w:cs="Times New Roman"/>
        </w:rPr>
        <w:t xml:space="preserve">zó), vagy csupán a tárgy egyik féléves kurzusának oktatója (tehát oktatott tárgyról van szó), eltérő lehetőségei </w:t>
      </w:r>
      <w:r>
        <w:rPr>
          <w:rFonts w:ascii="Times New Roman" w:hAnsi="Times New Roman" w:cs="Times New Roman"/>
        </w:rPr>
        <w:t>vannak</w:t>
      </w:r>
      <w:r w:rsidRPr="00A97A27">
        <w:rPr>
          <w:rFonts w:ascii="Times New Roman" w:hAnsi="Times New Roman" w:cs="Times New Roman"/>
        </w:rPr>
        <w:t xml:space="preserve"> a tárgytematikát illetően. </w:t>
      </w:r>
    </w:p>
    <w:p w:rsidR="00A97A27" w:rsidRDefault="00A97A27" w:rsidP="00A97A27">
      <w:pPr>
        <w:pStyle w:val="Default"/>
        <w:rPr>
          <w:rFonts w:ascii="Times New Roman" w:hAnsi="Times New Roman" w:cs="Times New Roman"/>
          <w:b/>
          <w:bCs/>
        </w:rPr>
      </w:pPr>
    </w:p>
    <w:p w:rsidR="00A97A27" w:rsidRPr="00A97A27" w:rsidRDefault="00A97A27" w:rsidP="00A97A27">
      <w:pPr>
        <w:pStyle w:val="Default"/>
        <w:rPr>
          <w:rFonts w:ascii="Times New Roman" w:hAnsi="Times New Roman" w:cs="Times New Roman"/>
        </w:rPr>
      </w:pPr>
      <w:r w:rsidRPr="00A97A27">
        <w:rPr>
          <w:rFonts w:ascii="Times New Roman" w:hAnsi="Times New Roman" w:cs="Times New Roman"/>
          <w:b/>
          <w:bCs/>
        </w:rPr>
        <w:t xml:space="preserve">Tárgytematika letöltése </w:t>
      </w:r>
    </w:p>
    <w:p w:rsidR="00DC27AC" w:rsidRDefault="00DC27AC" w:rsidP="00A97A27">
      <w:pPr>
        <w:pStyle w:val="Default"/>
        <w:jc w:val="both"/>
        <w:rPr>
          <w:rFonts w:ascii="Times New Roman" w:hAnsi="Times New Roman" w:cs="Times New Roman"/>
        </w:rPr>
      </w:pPr>
    </w:p>
    <w:p w:rsidR="00DC27AC" w:rsidRDefault="00DC27AC" w:rsidP="00A97A27">
      <w:pPr>
        <w:pStyle w:val="Default"/>
        <w:jc w:val="both"/>
        <w:rPr>
          <w:rFonts w:ascii="Times New Roman" w:hAnsi="Times New Roman" w:cs="Times New Roman"/>
        </w:rPr>
      </w:pPr>
      <w:r>
        <w:rPr>
          <w:rFonts w:ascii="Times New Roman" w:hAnsi="Times New Roman" w:cs="Times New Roman"/>
        </w:rPr>
        <w:t xml:space="preserve">Az oktatói </w:t>
      </w:r>
      <w:proofErr w:type="spellStart"/>
      <w:r>
        <w:rPr>
          <w:rFonts w:ascii="Times New Roman" w:hAnsi="Times New Roman" w:cs="Times New Roman"/>
        </w:rPr>
        <w:t>webfelületre</w:t>
      </w:r>
      <w:proofErr w:type="spellEnd"/>
      <w:r>
        <w:rPr>
          <w:rFonts w:ascii="Times New Roman" w:hAnsi="Times New Roman" w:cs="Times New Roman"/>
        </w:rPr>
        <w:t xml:space="preserve"> belépve az </w:t>
      </w:r>
      <w:r w:rsidRPr="0005440E">
        <w:rPr>
          <w:rFonts w:ascii="Times New Roman" w:hAnsi="Times New Roman" w:cs="Times New Roman"/>
          <w:b/>
        </w:rPr>
        <w:t>Oktatás/Tárgyak</w:t>
      </w:r>
      <w:r>
        <w:rPr>
          <w:rFonts w:ascii="Times New Roman" w:hAnsi="Times New Roman" w:cs="Times New Roman"/>
        </w:rPr>
        <w:t xml:space="preserve"> menüpontot választva érhetők el a saját (</w:t>
      </w:r>
      <w:proofErr w:type="spellStart"/>
      <w:r w:rsidRPr="00A97A27">
        <w:rPr>
          <w:rFonts w:ascii="Times New Roman" w:hAnsi="Times New Roman" w:cs="Times New Roman"/>
        </w:rPr>
        <w:t>saját</w:t>
      </w:r>
      <w:proofErr w:type="spellEnd"/>
      <w:r w:rsidRPr="00A97A27">
        <w:rPr>
          <w:rFonts w:ascii="Times New Roman" w:hAnsi="Times New Roman" w:cs="Times New Roman"/>
        </w:rPr>
        <w:t xml:space="preserve"> tárgyról van </w:t>
      </w:r>
      <w:r>
        <w:rPr>
          <w:rFonts w:ascii="Times New Roman" w:hAnsi="Times New Roman" w:cs="Times New Roman"/>
        </w:rPr>
        <w:t>s</w:t>
      </w:r>
      <w:r w:rsidRPr="00A97A27">
        <w:rPr>
          <w:rFonts w:ascii="Times New Roman" w:hAnsi="Times New Roman" w:cs="Times New Roman"/>
        </w:rPr>
        <w:t>zó</w:t>
      </w:r>
      <w:r>
        <w:rPr>
          <w:rFonts w:ascii="Times New Roman" w:hAnsi="Times New Roman" w:cs="Times New Roman"/>
        </w:rPr>
        <w:t>, amennyiben Ön a tárgy felelőse</w:t>
      </w:r>
      <w:r w:rsidRPr="00A97A27">
        <w:rPr>
          <w:rFonts w:ascii="Times New Roman" w:hAnsi="Times New Roman" w:cs="Times New Roman"/>
        </w:rPr>
        <w:t>)</w:t>
      </w:r>
      <w:r>
        <w:rPr>
          <w:rFonts w:ascii="Times New Roman" w:hAnsi="Times New Roman" w:cs="Times New Roman"/>
        </w:rPr>
        <w:t xml:space="preserve"> és oktatott tárgyak (</w:t>
      </w:r>
      <w:r w:rsidRPr="00A97A27">
        <w:rPr>
          <w:rFonts w:ascii="Times New Roman" w:hAnsi="Times New Roman" w:cs="Times New Roman"/>
        </w:rPr>
        <w:t>csupán a tárgy egyik féléves kurzusának oktatója</w:t>
      </w:r>
      <w:r>
        <w:rPr>
          <w:rFonts w:ascii="Times New Roman" w:hAnsi="Times New Roman" w:cs="Times New Roman"/>
        </w:rPr>
        <w:t xml:space="preserve">). Ehhez egy szűrést szükséges elvégezni. A szűrés menete: 1. ki kell választani, hogy saját tárgyról vagy oktatott tárgyról szeretne tájékozódni, 2. a keresett félévet kiválasztani, majd Listázás gomb.  </w:t>
      </w:r>
    </w:p>
    <w:p w:rsidR="00DC27AC" w:rsidRDefault="00DC27AC" w:rsidP="00A97A27">
      <w:pPr>
        <w:pStyle w:val="Default"/>
        <w:jc w:val="both"/>
        <w:rPr>
          <w:rFonts w:ascii="Times New Roman" w:hAnsi="Times New Roman" w:cs="Times New Roman"/>
        </w:rPr>
      </w:pPr>
    </w:p>
    <w:p w:rsidR="00DC27AC" w:rsidRDefault="00DC27AC" w:rsidP="00A97A27">
      <w:pPr>
        <w:pStyle w:val="Default"/>
        <w:jc w:val="both"/>
        <w:rPr>
          <w:rFonts w:ascii="Times New Roman" w:hAnsi="Times New Roman" w:cs="Times New Roman"/>
        </w:rPr>
      </w:pPr>
      <w:r w:rsidRPr="00DC27AC">
        <w:rPr>
          <w:rFonts w:ascii="Times New Roman" w:hAnsi="Times New Roman" w:cs="Times New Roman"/>
        </w:rPr>
        <w:drawing>
          <wp:inline distT="0" distB="0" distL="0" distR="0" wp14:anchorId="4EAA42BF" wp14:editId="74CF89ED">
            <wp:extent cx="5760720" cy="2844838"/>
            <wp:effectExtent l="0" t="0" r="0" b="0"/>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60720" cy="2844838"/>
                    </a:xfrm>
                    <a:prstGeom prst="rect">
                      <a:avLst/>
                    </a:prstGeom>
                  </pic:spPr>
                </pic:pic>
              </a:graphicData>
            </a:graphic>
          </wp:inline>
        </w:drawing>
      </w:r>
    </w:p>
    <w:p w:rsidR="00DC27AC" w:rsidRDefault="00DC27AC" w:rsidP="00A97A27">
      <w:pPr>
        <w:pStyle w:val="Default"/>
        <w:jc w:val="both"/>
        <w:rPr>
          <w:rFonts w:ascii="Times New Roman" w:hAnsi="Times New Roman" w:cs="Times New Roman"/>
        </w:rPr>
      </w:pPr>
    </w:p>
    <w:p w:rsidR="00DC27AC" w:rsidRDefault="00DC27AC" w:rsidP="00DC27AC">
      <w:pPr>
        <w:pStyle w:val="Default"/>
        <w:jc w:val="both"/>
        <w:rPr>
          <w:rFonts w:ascii="Times New Roman" w:hAnsi="Times New Roman" w:cs="Times New Roman"/>
        </w:rPr>
      </w:pPr>
      <w:r w:rsidRPr="00A97A27">
        <w:rPr>
          <w:rFonts w:ascii="Times New Roman" w:hAnsi="Times New Roman" w:cs="Times New Roman"/>
        </w:rPr>
        <w:t xml:space="preserve">A </w:t>
      </w:r>
      <w:r>
        <w:rPr>
          <w:rFonts w:ascii="Times New Roman" w:hAnsi="Times New Roman" w:cs="Times New Roman"/>
        </w:rPr>
        <w:t>tárgytematikát letölteni</w:t>
      </w:r>
      <w:r w:rsidRPr="00A97A27">
        <w:rPr>
          <w:rFonts w:ascii="Times New Roman" w:hAnsi="Times New Roman" w:cs="Times New Roman"/>
        </w:rPr>
        <w:t xml:space="preserve"> </w:t>
      </w:r>
      <w:r w:rsidRPr="00A97A27">
        <w:rPr>
          <w:rFonts w:ascii="Times New Roman" w:hAnsi="Times New Roman" w:cs="Times New Roman"/>
          <w:b/>
          <w:bCs/>
        </w:rPr>
        <w:t xml:space="preserve">mind saját, mind oktatott tárgyak esetében </w:t>
      </w:r>
      <w:r>
        <w:rPr>
          <w:rFonts w:ascii="Times New Roman" w:hAnsi="Times New Roman" w:cs="Times New Roman"/>
        </w:rPr>
        <w:t xml:space="preserve">ezen a felületen </w:t>
      </w:r>
      <w:r w:rsidRPr="00A97A27">
        <w:rPr>
          <w:rFonts w:ascii="Times New Roman" w:hAnsi="Times New Roman" w:cs="Times New Roman"/>
        </w:rPr>
        <w:t xml:space="preserve">a tárgy sorának végén </w:t>
      </w:r>
      <w:r w:rsidR="0005440E">
        <w:rPr>
          <w:rFonts w:ascii="Times New Roman" w:hAnsi="Times New Roman" w:cs="Times New Roman"/>
        </w:rPr>
        <w:t xml:space="preserve">lehet </w:t>
      </w:r>
      <w:r w:rsidRPr="00A97A27">
        <w:rPr>
          <w:rFonts w:ascii="Times New Roman" w:hAnsi="Times New Roman" w:cs="Times New Roman"/>
        </w:rPr>
        <w:t xml:space="preserve">a „Lehetőségek/Tárgytematika letöltése” menüponttal. Ez a menüpont kizárólag a feltöltött és </w:t>
      </w:r>
      <w:r w:rsidRPr="0005440E">
        <w:rPr>
          <w:rFonts w:ascii="Times New Roman" w:hAnsi="Times New Roman" w:cs="Times New Roman"/>
          <w:b/>
        </w:rPr>
        <w:t>elfogadott</w:t>
      </w:r>
      <w:r w:rsidRPr="00A97A27">
        <w:rPr>
          <w:rFonts w:ascii="Times New Roman" w:hAnsi="Times New Roman" w:cs="Times New Roman"/>
        </w:rPr>
        <w:t xml:space="preserve"> tárgytematika esetén aktív. </w:t>
      </w:r>
    </w:p>
    <w:p w:rsidR="00DC27AC" w:rsidRDefault="00DC27AC" w:rsidP="00A97A27">
      <w:pPr>
        <w:pStyle w:val="Default"/>
        <w:jc w:val="both"/>
        <w:rPr>
          <w:rFonts w:ascii="Times New Roman" w:hAnsi="Times New Roman" w:cs="Times New Roman"/>
        </w:rPr>
      </w:pPr>
    </w:p>
    <w:p w:rsidR="00DC27AC" w:rsidRDefault="00DC27AC" w:rsidP="00A97A27">
      <w:pPr>
        <w:pStyle w:val="Default"/>
        <w:jc w:val="both"/>
        <w:rPr>
          <w:rFonts w:ascii="Times New Roman" w:hAnsi="Times New Roman" w:cs="Times New Roman"/>
        </w:rPr>
      </w:pPr>
      <w:r w:rsidRPr="00DC27AC">
        <w:rPr>
          <w:rFonts w:ascii="Times New Roman" w:hAnsi="Times New Roman" w:cs="Times New Roman"/>
        </w:rPr>
        <w:drawing>
          <wp:inline distT="0" distB="0" distL="0" distR="0" wp14:anchorId="58EB428E" wp14:editId="54652C5C">
            <wp:extent cx="5760720" cy="1958620"/>
            <wp:effectExtent l="0" t="0" r="0" b="3810"/>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60720" cy="1958620"/>
                    </a:xfrm>
                    <a:prstGeom prst="rect">
                      <a:avLst/>
                    </a:prstGeom>
                  </pic:spPr>
                </pic:pic>
              </a:graphicData>
            </a:graphic>
          </wp:inline>
        </w:drawing>
      </w:r>
    </w:p>
    <w:p w:rsidR="00A97A27" w:rsidRDefault="00A97A27" w:rsidP="00A97A27">
      <w:pPr>
        <w:pStyle w:val="Default"/>
        <w:jc w:val="both"/>
        <w:rPr>
          <w:rFonts w:ascii="Times New Roman" w:hAnsi="Times New Roman" w:cs="Times New Roman"/>
        </w:rPr>
      </w:pPr>
    </w:p>
    <w:p w:rsidR="0005440E" w:rsidRDefault="00A97A27" w:rsidP="0005440E">
      <w:pPr>
        <w:pStyle w:val="Default"/>
        <w:jc w:val="both"/>
        <w:rPr>
          <w:rFonts w:ascii="Times New Roman" w:hAnsi="Times New Roman" w:cs="Times New Roman"/>
          <w:b/>
          <w:bCs/>
        </w:rPr>
      </w:pPr>
      <w:r w:rsidRPr="00A97A27">
        <w:rPr>
          <w:rFonts w:ascii="Times New Roman" w:hAnsi="Times New Roman" w:cs="Times New Roman"/>
          <w:b/>
          <w:bCs/>
        </w:rPr>
        <w:lastRenderedPageBreak/>
        <w:t>Tárgytematika</w:t>
      </w:r>
      <w:r w:rsidR="0005440E" w:rsidRPr="0005440E">
        <w:rPr>
          <w:rFonts w:ascii="Times New Roman" w:hAnsi="Times New Roman" w:cs="Times New Roman"/>
          <w:b/>
          <w:bCs/>
        </w:rPr>
        <w:t xml:space="preserve"> </w:t>
      </w:r>
      <w:r w:rsidR="0005440E">
        <w:rPr>
          <w:rFonts w:ascii="Times New Roman" w:hAnsi="Times New Roman" w:cs="Times New Roman"/>
          <w:b/>
          <w:bCs/>
        </w:rPr>
        <w:t>fe</w:t>
      </w:r>
      <w:r w:rsidR="0005440E" w:rsidRPr="00A97A27">
        <w:rPr>
          <w:rFonts w:ascii="Times New Roman" w:hAnsi="Times New Roman" w:cs="Times New Roman"/>
          <w:b/>
          <w:bCs/>
        </w:rPr>
        <w:t>lvitele a tárgyhoz</w:t>
      </w:r>
      <w:r w:rsidRPr="00A97A27">
        <w:rPr>
          <w:rFonts w:ascii="Times New Roman" w:hAnsi="Times New Roman" w:cs="Times New Roman"/>
          <w:b/>
          <w:bCs/>
        </w:rPr>
        <w:t xml:space="preserve"> </w:t>
      </w:r>
    </w:p>
    <w:p w:rsidR="00B04B87" w:rsidRDefault="00B04B87" w:rsidP="0005440E">
      <w:pPr>
        <w:pStyle w:val="Default"/>
        <w:jc w:val="both"/>
        <w:rPr>
          <w:rFonts w:ascii="Times New Roman" w:hAnsi="Times New Roman" w:cs="Times New Roman"/>
          <w:b/>
          <w:bCs/>
        </w:rPr>
      </w:pPr>
    </w:p>
    <w:p w:rsidR="0005440E" w:rsidRDefault="0005440E" w:rsidP="0005440E">
      <w:pPr>
        <w:pStyle w:val="Default"/>
        <w:jc w:val="both"/>
        <w:rPr>
          <w:rFonts w:ascii="Times New Roman" w:hAnsi="Times New Roman" w:cs="Times New Roman"/>
        </w:rPr>
      </w:pPr>
      <w:r>
        <w:rPr>
          <w:rFonts w:ascii="Times New Roman" w:hAnsi="Times New Roman" w:cs="Times New Roman"/>
        </w:rPr>
        <w:t>Az i</w:t>
      </w:r>
      <w:r w:rsidRPr="00A97A27">
        <w:rPr>
          <w:rFonts w:ascii="Times New Roman" w:hAnsi="Times New Roman" w:cs="Times New Roman"/>
        </w:rPr>
        <w:t>ntézményi beállítás szerint saját tárgy esetében lehetősége van tárgytematika meghatározására</w:t>
      </w:r>
      <w:r>
        <w:rPr>
          <w:rFonts w:ascii="Times New Roman" w:hAnsi="Times New Roman" w:cs="Times New Roman"/>
        </w:rPr>
        <w:t xml:space="preserve"> (szerkesztésére, felvitelére)</w:t>
      </w:r>
      <w:r w:rsidRPr="00A97A27">
        <w:rPr>
          <w:rFonts w:ascii="Times New Roman" w:hAnsi="Times New Roman" w:cs="Times New Roman"/>
        </w:rPr>
        <w:t xml:space="preserve">, ezt a „Tárgy adatok” ablakon belül teheti meg </w:t>
      </w:r>
      <w:r>
        <w:rPr>
          <w:rFonts w:ascii="Times New Roman" w:hAnsi="Times New Roman" w:cs="Times New Roman"/>
        </w:rPr>
        <w:t>(</w:t>
      </w:r>
      <w:r w:rsidR="008C5943">
        <w:rPr>
          <w:rFonts w:ascii="Times New Roman" w:hAnsi="Times New Roman" w:cs="Times New Roman"/>
        </w:rPr>
        <w:t>a</w:t>
      </w:r>
      <w:r>
        <w:rPr>
          <w:rFonts w:ascii="Times New Roman" w:hAnsi="Times New Roman" w:cs="Times New Roman"/>
        </w:rPr>
        <w:t xml:space="preserve"> tárgy nevére kattintva.)</w:t>
      </w:r>
      <w:r>
        <w:rPr>
          <w:rFonts w:ascii="Times New Roman" w:hAnsi="Times New Roman" w:cs="Times New Roman"/>
        </w:rPr>
        <w:t xml:space="preserve">, </w:t>
      </w:r>
      <w:r>
        <w:rPr>
          <w:rFonts w:ascii="Times New Roman" w:hAnsi="Times New Roman" w:cs="Times New Roman"/>
        </w:rPr>
        <w:t>amennyiben az adott félévhez tartozó tematika még nem került elfogadásra</w:t>
      </w:r>
      <w:r w:rsidRPr="00A97A27">
        <w:rPr>
          <w:rFonts w:ascii="Times New Roman" w:hAnsi="Times New Roman" w:cs="Times New Roman"/>
        </w:rPr>
        <w:t>.</w:t>
      </w:r>
    </w:p>
    <w:p w:rsidR="0005440E" w:rsidRDefault="0005440E" w:rsidP="00A97A27">
      <w:pPr>
        <w:pStyle w:val="Default"/>
        <w:rPr>
          <w:rFonts w:ascii="Times New Roman" w:hAnsi="Times New Roman" w:cs="Times New Roman"/>
          <w:b/>
          <w:bCs/>
        </w:rPr>
      </w:pPr>
    </w:p>
    <w:p w:rsidR="0005440E" w:rsidRDefault="00B04B87" w:rsidP="00A97A27">
      <w:pPr>
        <w:pStyle w:val="Default"/>
        <w:rPr>
          <w:rFonts w:ascii="Times New Roman" w:hAnsi="Times New Roman" w:cs="Times New Roman"/>
          <w:b/>
          <w:bCs/>
        </w:rPr>
      </w:pPr>
      <w:r w:rsidRPr="00B04B87">
        <w:rPr>
          <w:rFonts w:ascii="Times New Roman" w:hAnsi="Times New Roman" w:cs="Times New Roman"/>
          <w:b/>
          <w:bCs/>
        </w:rPr>
        <w:drawing>
          <wp:inline distT="0" distB="0" distL="0" distR="0" wp14:anchorId="433839A1" wp14:editId="1F1E40DB">
            <wp:extent cx="5760720" cy="2634767"/>
            <wp:effectExtent l="0" t="0" r="0" b="0"/>
            <wp:docPr id="8"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60720" cy="2634767"/>
                    </a:xfrm>
                    <a:prstGeom prst="rect">
                      <a:avLst/>
                    </a:prstGeom>
                  </pic:spPr>
                </pic:pic>
              </a:graphicData>
            </a:graphic>
          </wp:inline>
        </w:drawing>
      </w:r>
    </w:p>
    <w:p w:rsidR="00B04B87" w:rsidRDefault="00B04B87" w:rsidP="00A97A27">
      <w:pPr>
        <w:pStyle w:val="Default"/>
        <w:rPr>
          <w:rFonts w:ascii="Times New Roman" w:hAnsi="Times New Roman" w:cs="Times New Roman"/>
          <w:b/>
          <w:bCs/>
        </w:rPr>
      </w:pPr>
    </w:p>
    <w:p w:rsidR="00DE6FB6" w:rsidRDefault="00DE6FB6" w:rsidP="00A97A27">
      <w:pPr>
        <w:pStyle w:val="Default"/>
        <w:rPr>
          <w:rFonts w:ascii="Times New Roman" w:hAnsi="Times New Roman" w:cs="Times New Roman"/>
        </w:rPr>
      </w:pPr>
      <w:r w:rsidRPr="00A97A27">
        <w:rPr>
          <w:rFonts w:ascii="Times New Roman" w:hAnsi="Times New Roman" w:cs="Times New Roman"/>
        </w:rPr>
        <w:t>A „</w:t>
      </w:r>
      <w:r w:rsidRPr="00A97A27">
        <w:rPr>
          <w:rFonts w:ascii="Times New Roman" w:hAnsi="Times New Roman" w:cs="Times New Roman"/>
          <w:b/>
          <w:bCs/>
        </w:rPr>
        <w:t>Tárgy adatok</w:t>
      </w:r>
      <w:r w:rsidRPr="00A97A27">
        <w:rPr>
          <w:rFonts w:ascii="Times New Roman" w:hAnsi="Times New Roman" w:cs="Times New Roman"/>
        </w:rPr>
        <w:t>” előugró ablakban az „</w:t>
      </w:r>
      <w:r w:rsidRPr="00A97A27">
        <w:rPr>
          <w:rFonts w:ascii="Times New Roman" w:hAnsi="Times New Roman" w:cs="Times New Roman"/>
          <w:b/>
          <w:bCs/>
        </w:rPr>
        <w:t>Alapadatok</w:t>
      </w:r>
      <w:r w:rsidRPr="00A97A27">
        <w:rPr>
          <w:rFonts w:ascii="Times New Roman" w:hAnsi="Times New Roman" w:cs="Times New Roman"/>
        </w:rPr>
        <w:t>” tabulátor alatt tud tematikát felvinni</w:t>
      </w:r>
      <w:r>
        <w:rPr>
          <w:rFonts w:ascii="Times New Roman" w:hAnsi="Times New Roman" w:cs="Times New Roman"/>
        </w:rPr>
        <w:t>, szerkeszteni</w:t>
      </w:r>
      <w:r w:rsidRPr="00A97A27">
        <w:rPr>
          <w:rFonts w:ascii="Times New Roman" w:hAnsi="Times New Roman" w:cs="Times New Roman"/>
        </w:rPr>
        <w:t xml:space="preserve"> az adott tárgyhoz a „</w:t>
      </w:r>
      <w:r w:rsidRPr="00A97A27">
        <w:rPr>
          <w:rFonts w:ascii="Times New Roman" w:hAnsi="Times New Roman" w:cs="Times New Roman"/>
          <w:b/>
          <w:bCs/>
        </w:rPr>
        <w:t>Tárgytematika</w:t>
      </w:r>
      <w:r w:rsidRPr="00A97A27">
        <w:rPr>
          <w:rFonts w:ascii="Times New Roman" w:hAnsi="Times New Roman" w:cs="Times New Roman"/>
        </w:rPr>
        <w:t>” gomb segítségével (mely csak akkor jelenik meg, ha saját tárgyáról van szó).</w:t>
      </w:r>
    </w:p>
    <w:p w:rsidR="00B04B87" w:rsidRPr="00DE6FB6" w:rsidRDefault="00DE6FB6" w:rsidP="00A97A27">
      <w:pPr>
        <w:pStyle w:val="Default"/>
        <w:rPr>
          <w:rFonts w:ascii="Times New Roman" w:hAnsi="Times New Roman" w:cs="Times New Roman"/>
        </w:rPr>
      </w:pPr>
      <w:r w:rsidRPr="00A97A27">
        <w:rPr>
          <w:rFonts w:ascii="Times New Roman" w:hAnsi="Times New Roman" w:cs="Times New Roman"/>
        </w:rPr>
        <w:t xml:space="preserve"> </w:t>
      </w:r>
    </w:p>
    <w:p w:rsidR="0005440E" w:rsidRDefault="00B04B87" w:rsidP="00A97A27">
      <w:pPr>
        <w:pStyle w:val="Default"/>
        <w:rPr>
          <w:rFonts w:ascii="Times New Roman" w:hAnsi="Times New Roman" w:cs="Times New Roman"/>
          <w:b/>
          <w:bCs/>
        </w:rPr>
      </w:pPr>
      <w:r w:rsidRPr="00B04B87">
        <w:rPr>
          <w:rFonts w:ascii="Times New Roman" w:hAnsi="Times New Roman" w:cs="Times New Roman"/>
          <w:b/>
          <w:bCs/>
        </w:rPr>
        <w:drawing>
          <wp:inline distT="0" distB="0" distL="0" distR="0" wp14:anchorId="140D94B3" wp14:editId="680E4435">
            <wp:extent cx="5760720" cy="3668585"/>
            <wp:effectExtent l="0" t="0" r="0" b="8255"/>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60720" cy="3668585"/>
                    </a:xfrm>
                    <a:prstGeom prst="rect">
                      <a:avLst/>
                    </a:prstGeom>
                  </pic:spPr>
                </pic:pic>
              </a:graphicData>
            </a:graphic>
          </wp:inline>
        </w:drawing>
      </w:r>
    </w:p>
    <w:p w:rsidR="0005440E" w:rsidRDefault="0005440E" w:rsidP="00A97A27">
      <w:pPr>
        <w:pStyle w:val="Default"/>
        <w:rPr>
          <w:rFonts w:ascii="Times New Roman" w:hAnsi="Times New Roman" w:cs="Times New Roman"/>
          <w:b/>
          <w:bCs/>
        </w:rPr>
      </w:pPr>
    </w:p>
    <w:p w:rsidR="0005440E" w:rsidRDefault="0005440E" w:rsidP="00A97A27">
      <w:pPr>
        <w:pStyle w:val="Default"/>
        <w:rPr>
          <w:rFonts w:ascii="Times New Roman" w:hAnsi="Times New Roman" w:cs="Times New Roman"/>
          <w:b/>
          <w:bCs/>
        </w:rPr>
      </w:pPr>
    </w:p>
    <w:p w:rsidR="0005440E" w:rsidRDefault="0005440E" w:rsidP="00A97A27">
      <w:pPr>
        <w:pStyle w:val="Default"/>
        <w:rPr>
          <w:rFonts w:ascii="Times New Roman" w:hAnsi="Times New Roman" w:cs="Times New Roman"/>
          <w:b/>
          <w:bCs/>
        </w:rPr>
      </w:pPr>
    </w:p>
    <w:p w:rsidR="0005440E" w:rsidRPr="00A97A27" w:rsidRDefault="0005440E" w:rsidP="00A97A27">
      <w:pPr>
        <w:pStyle w:val="Default"/>
        <w:rPr>
          <w:rFonts w:ascii="Times New Roman" w:hAnsi="Times New Roman" w:cs="Times New Roman"/>
        </w:rPr>
      </w:pPr>
    </w:p>
    <w:p w:rsidR="00A97A27" w:rsidRPr="00A97A27" w:rsidRDefault="00A97A27" w:rsidP="00DE6FB6">
      <w:pPr>
        <w:pStyle w:val="Default"/>
        <w:jc w:val="both"/>
        <w:rPr>
          <w:rFonts w:ascii="Times New Roman" w:hAnsi="Times New Roman" w:cs="Times New Roman"/>
        </w:rPr>
      </w:pPr>
      <w:r w:rsidRPr="00A97A27">
        <w:rPr>
          <w:rFonts w:ascii="Times New Roman" w:hAnsi="Times New Roman" w:cs="Times New Roman"/>
        </w:rPr>
        <w:t xml:space="preserve">A tárgytematika felületen megtekinthetők a tárgy adatok: Tematika féléve, Tárgytematika nyelve (kiválasztható), Tárgynév, Tárgykód, Felelős szervezet neve, Felelős szervezet kódja, Tárgyfelelős neve. Ezek az adatok ezen a felületen nem szerkeszthetők, csak a kliens programban a Tárgyak menüponton. </w:t>
      </w:r>
    </w:p>
    <w:p w:rsidR="00DE6FB6" w:rsidRDefault="00DE6FB6" w:rsidP="00DE6FB6">
      <w:pPr>
        <w:pStyle w:val="Default"/>
        <w:rPr>
          <w:rFonts w:ascii="Times New Roman" w:hAnsi="Times New Roman" w:cs="Times New Roman"/>
          <w:color w:val="auto"/>
          <w:sz w:val="23"/>
          <w:szCs w:val="23"/>
        </w:rPr>
      </w:pPr>
      <w:r w:rsidRPr="00DE6FB6">
        <w:rPr>
          <w:rFonts w:ascii="Times New Roman" w:hAnsi="Times New Roman" w:cs="Times New Roman"/>
          <w:bCs/>
          <w:color w:val="auto"/>
          <w:sz w:val="23"/>
          <w:szCs w:val="23"/>
        </w:rPr>
        <w:t>Tárgytematika nyelvét</w:t>
      </w:r>
      <w:r>
        <w:rPr>
          <w:rFonts w:ascii="Times New Roman" w:hAnsi="Times New Roman" w:cs="Times New Roman"/>
          <w:b/>
          <w:bCs/>
          <w:color w:val="auto"/>
          <w:sz w:val="23"/>
          <w:szCs w:val="23"/>
        </w:rPr>
        <w:t xml:space="preserve"> </w:t>
      </w:r>
      <w:r>
        <w:rPr>
          <w:rFonts w:ascii="Times New Roman" w:hAnsi="Times New Roman" w:cs="Times New Roman"/>
          <w:color w:val="auto"/>
          <w:sz w:val="23"/>
          <w:szCs w:val="23"/>
        </w:rPr>
        <w:t>kiválasztva tölthetők a kívánt nyelven az adatok.</w:t>
      </w:r>
    </w:p>
    <w:p w:rsidR="00A97A27" w:rsidRPr="00A97A27" w:rsidRDefault="00A97A27" w:rsidP="00A97A27">
      <w:pPr>
        <w:pStyle w:val="Default"/>
        <w:rPr>
          <w:rFonts w:ascii="Times New Roman" w:hAnsi="Times New Roman" w:cs="Times New Roman"/>
        </w:rPr>
      </w:pPr>
      <w:r w:rsidRPr="00A97A27">
        <w:rPr>
          <w:rFonts w:ascii="Times New Roman" w:hAnsi="Times New Roman" w:cs="Times New Roman"/>
        </w:rPr>
        <w:t xml:space="preserve">A tárgytematikához kapcsolódó mezők, amelyeket a tárgyfelelős tud szerkeszteni: </w:t>
      </w:r>
    </w:p>
    <w:p w:rsidR="00A97A27" w:rsidRPr="00A97A27" w:rsidRDefault="00A97A27" w:rsidP="00DE6FB6">
      <w:pPr>
        <w:pStyle w:val="Default"/>
        <w:numPr>
          <w:ilvl w:val="0"/>
          <w:numId w:val="1"/>
        </w:numPr>
        <w:spacing w:after="27"/>
        <w:rPr>
          <w:rFonts w:ascii="Times New Roman" w:hAnsi="Times New Roman" w:cs="Times New Roman"/>
        </w:rPr>
      </w:pPr>
      <w:r w:rsidRPr="00A97A27">
        <w:rPr>
          <w:rFonts w:ascii="Times New Roman" w:hAnsi="Times New Roman" w:cs="Times New Roman"/>
        </w:rPr>
        <w:t xml:space="preserve">Oktatás célja, </w:t>
      </w:r>
    </w:p>
    <w:p w:rsidR="00A97A27" w:rsidRPr="00A97A27" w:rsidRDefault="00A97A27" w:rsidP="00DE6FB6">
      <w:pPr>
        <w:pStyle w:val="Default"/>
        <w:numPr>
          <w:ilvl w:val="0"/>
          <w:numId w:val="1"/>
        </w:numPr>
        <w:spacing w:after="27"/>
        <w:rPr>
          <w:rFonts w:ascii="Times New Roman" w:hAnsi="Times New Roman" w:cs="Times New Roman"/>
        </w:rPr>
      </w:pPr>
      <w:r w:rsidRPr="00A97A27">
        <w:rPr>
          <w:rFonts w:ascii="Times New Roman" w:hAnsi="Times New Roman" w:cs="Times New Roman"/>
        </w:rPr>
        <w:t xml:space="preserve">Tantárgy tartalma, </w:t>
      </w:r>
    </w:p>
    <w:p w:rsidR="00A97A27" w:rsidRPr="00A97A27" w:rsidRDefault="00A97A27" w:rsidP="00DE6FB6">
      <w:pPr>
        <w:pStyle w:val="Default"/>
        <w:numPr>
          <w:ilvl w:val="0"/>
          <w:numId w:val="1"/>
        </w:numPr>
        <w:spacing w:after="27"/>
        <w:rPr>
          <w:rFonts w:ascii="Times New Roman" w:hAnsi="Times New Roman" w:cs="Times New Roman"/>
        </w:rPr>
      </w:pPr>
      <w:r w:rsidRPr="00A97A27">
        <w:rPr>
          <w:rFonts w:ascii="Times New Roman" w:hAnsi="Times New Roman" w:cs="Times New Roman"/>
        </w:rPr>
        <w:t xml:space="preserve">Számonkérési és értékelési rendszere, </w:t>
      </w:r>
    </w:p>
    <w:p w:rsidR="00DE6FB6" w:rsidRDefault="00DE6FB6" w:rsidP="00DE6FB6">
      <w:pPr>
        <w:pStyle w:val="Default"/>
        <w:numPr>
          <w:ilvl w:val="0"/>
          <w:numId w:val="1"/>
        </w:numPr>
        <w:rPr>
          <w:rFonts w:ascii="Times New Roman" w:hAnsi="Times New Roman" w:cs="Times New Roman"/>
        </w:rPr>
      </w:pPr>
      <w:r>
        <w:rPr>
          <w:rFonts w:ascii="Times New Roman" w:hAnsi="Times New Roman" w:cs="Times New Roman"/>
        </w:rPr>
        <w:t>Kötelező irodalom,</w:t>
      </w:r>
    </w:p>
    <w:p w:rsidR="00DE6FB6" w:rsidRDefault="00DE6FB6" w:rsidP="00DE6FB6">
      <w:pPr>
        <w:pStyle w:val="Default"/>
        <w:numPr>
          <w:ilvl w:val="0"/>
          <w:numId w:val="1"/>
        </w:numPr>
        <w:rPr>
          <w:rFonts w:ascii="Times New Roman" w:hAnsi="Times New Roman" w:cs="Times New Roman"/>
        </w:rPr>
      </w:pPr>
      <w:r>
        <w:rPr>
          <w:rFonts w:ascii="Times New Roman" w:hAnsi="Times New Roman" w:cs="Times New Roman"/>
        </w:rPr>
        <w:t>Ajánlott irodalom</w:t>
      </w:r>
      <w:r w:rsidR="008C1484">
        <w:rPr>
          <w:rFonts w:ascii="Times New Roman" w:hAnsi="Times New Roman" w:cs="Times New Roman"/>
        </w:rPr>
        <w:t>,</w:t>
      </w:r>
    </w:p>
    <w:p w:rsidR="00DE6FB6" w:rsidRPr="00A97A27" w:rsidRDefault="00DE6FB6" w:rsidP="00DE6FB6">
      <w:pPr>
        <w:pStyle w:val="Default"/>
        <w:numPr>
          <w:ilvl w:val="0"/>
          <w:numId w:val="1"/>
        </w:numPr>
        <w:rPr>
          <w:rFonts w:ascii="Times New Roman" w:hAnsi="Times New Roman" w:cs="Times New Roman"/>
        </w:rPr>
      </w:pPr>
      <w:r>
        <w:rPr>
          <w:rFonts w:ascii="Times New Roman" w:hAnsi="Times New Roman" w:cs="Times New Roman"/>
        </w:rPr>
        <w:t>Készségek és kompetenciák.</w:t>
      </w:r>
    </w:p>
    <w:p w:rsidR="00DE6FB6" w:rsidRDefault="00DE6FB6" w:rsidP="00A97A27">
      <w:pPr>
        <w:pStyle w:val="Default"/>
        <w:rPr>
          <w:rFonts w:ascii="Times New Roman" w:hAnsi="Times New Roman" w:cs="Times New Roman"/>
          <w:sz w:val="23"/>
          <w:szCs w:val="23"/>
        </w:rPr>
      </w:pPr>
    </w:p>
    <w:p w:rsidR="0076638F" w:rsidRDefault="00DE6FB6" w:rsidP="0076638F">
      <w:pPr>
        <w:pStyle w:val="Default"/>
        <w:rPr>
          <w:rFonts w:ascii="Times New Roman" w:hAnsi="Times New Roman" w:cs="Times New Roman"/>
          <w:color w:val="auto"/>
          <w:sz w:val="23"/>
          <w:szCs w:val="23"/>
        </w:rPr>
      </w:pPr>
      <w:r w:rsidRPr="00DE6FB6">
        <w:rPr>
          <w:color w:val="auto"/>
        </w:rPr>
        <w:drawing>
          <wp:inline distT="0" distB="0" distL="0" distR="0" wp14:anchorId="0058B249" wp14:editId="65BC51F7">
            <wp:extent cx="5760720" cy="4567052"/>
            <wp:effectExtent l="0" t="0" r="0" b="508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60720" cy="4567052"/>
                    </a:xfrm>
                    <a:prstGeom prst="rect">
                      <a:avLst/>
                    </a:prstGeom>
                  </pic:spPr>
                </pic:pic>
              </a:graphicData>
            </a:graphic>
          </wp:inline>
        </w:drawing>
      </w:r>
    </w:p>
    <w:p w:rsidR="0076638F" w:rsidRDefault="0076638F" w:rsidP="0076638F">
      <w:pPr>
        <w:pStyle w:val="Default"/>
        <w:rPr>
          <w:rFonts w:ascii="Times New Roman" w:hAnsi="Times New Roman" w:cs="Times New Roman"/>
          <w:color w:val="auto"/>
          <w:sz w:val="23"/>
          <w:szCs w:val="23"/>
        </w:rPr>
      </w:pPr>
    </w:p>
    <w:p w:rsidR="00DE6FB6" w:rsidRPr="0076638F" w:rsidRDefault="00A97A27" w:rsidP="0076638F">
      <w:pPr>
        <w:pStyle w:val="Default"/>
        <w:jc w:val="both"/>
        <w:rPr>
          <w:rFonts w:ascii="Times New Roman" w:hAnsi="Times New Roman" w:cs="Times New Roman"/>
          <w:color w:val="auto"/>
        </w:rPr>
      </w:pPr>
      <w:r w:rsidRPr="0076638F">
        <w:rPr>
          <w:rFonts w:ascii="Times New Roman" w:hAnsi="Times New Roman" w:cs="Times New Roman"/>
          <w:b/>
          <w:color w:val="auto"/>
        </w:rPr>
        <w:t>Mentést</w:t>
      </w:r>
      <w:r w:rsidRPr="0076638F">
        <w:rPr>
          <w:rFonts w:ascii="Times New Roman" w:hAnsi="Times New Roman" w:cs="Times New Roman"/>
          <w:color w:val="auto"/>
        </w:rPr>
        <w:t xml:space="preserve"> követően a tárgytematika még nem kerül legenerálásra, csak ha </w:t>
      </w:r>
      <w:r w:rsidRPr="0076638F">
        <w:rPr>
          <w:rFonts w:ascii="Times New Roman" w:hAnsi="Times New Roman" w:cs="Times New Roman"/>
          <w:b/>
          <w:color w:val="auto"/>
        </w:rPr>
        <w:t>elfogadásra</w:t>
      </w:r>
      <w:r w:rsidRPr="0076638F">
        <w:rPr>
          <w:rFonts w:ascii="Times New Roman" w:hAnsi="Times New Roman" w:cs="Times New Roman"/>
          <w:color w:val="auto"/>
        </w:rPr>
        <w:t xml:space="preserve"> kerül. Az elfogadásig a tárgyfelelős szerkesztheti a tárgytematikát. A tárgy adatokban történt változások frissülnek a tárgytematikában is mindaddig, ameddig csak mentés történt, de még nem került elfogadásra a tárgytematika. </w:t>
      </w:r>
    </w:p>
    <w:p w:rsidR="00DE6FB6" w:rsidRDefault="00DE6FB6" w:rsidP="00DE6FB6">
      <w:pPr>
        <w:pStyle w:val="Default"/>
        <w:pageBreakBefore/>
        <w:jc w:val="both"/>
        <w:rPr>
          <w:color w:val="auto"/>
          <w:sz w:val="23"/>
          <w:szCs w:val="23"/>
        </w:rPr>
      </w:pPr>
      <w:r w:rsidRPr="00DE6FB6">
        <w:rPr>
          <w:rFonts w:ascii="Times New Roman" w:hAnsi="Times New Roman" w:cs="Times New Roman"/>
          <w:color w:val="auto"/>
          <w:sz w:val="23"/>
          <w:szCs w:val="23"/>
        </w:rPr>
        <w:lastRenderedPageBreak/>
        <w:drawing>
          <wp:inline distT="0" distB="0" distL="0" distR="0" wp14:anchorId="5BF4987C" wp14:editId="518AC455">
            <wp:extent cx="4888975" cy="3818765"/>
            <wp:effectExtent l="0" t="0" r="6985" b="0"/>
            <wp:docPr id="9" name="Kép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893196" cy="3822062"/>
                    </a:xfrm>
                    <a:prstGeom prst="rect">
                      <a:avLst/>
                    </a:prstGeom>
                  </pic:spPr>
                </pic:pic>
              </a:graphicData>
            </a:graphic>
          </wp:inline>
        </w:drawing>
      </w:r>
    </w:p>
    <w:p w:rsidR="0076638F" w:rsidRDefault="0076638F" w:rsidP="00A97A27">
      <w:pPr>
        <w:pStyle w:val="Default"/>
        <w:rPr>
          <w:rFonts w:ascii="Times New Roman" w:hAnsi="Times New Roman" w:cs="Times New Roman"/>
          <w:color w:val="auto"/>
          <w:sz w:val="23"/>
          <w:szCs w:val="23"/>
        </w:rPr>
      </w:pPr>
    </w:p>
    <w:p w:rsidR="00A97A27" w:rsidRPr="00D92DC9" w:rsidRDefault="00A97A27" w:rsidP="0076638F">
      <w:pPr>
        <w:pStyle w:val="Default"/>
        <w:jc w:val="both"/>
        <w:rPr>
          <w:color w:val="auto"/>
          <w:sz w:val="18"/>
          <w:szCs w:val="18"/>
        </w:rPr>
      </w:pPr>
      <w:r w:rsidRPr="00D92DC9">
        <w:rPr>
          <w:rFonts w:ascii="Times New Roman" w:hAnsi="Times New Roman" w:cs="Times New Roman"/>
          <w:color w:val="auto"/>
          <w:sz w:val="18"/>
          <w:szCs w:val="18"/>
        </w:rPr>
        <w:t xml:space="preserve">Az adatok változásáról figyelmeztető üzenetet kap, amelyben megjelenik, hogy melyik nyelvű tematikában történt a változás, és a kód mellett a változások száma is megjelenítésre kerül. Amennyiben olyan adat változik, amely minden nyelven azonos (pl. tárgykód), ennek változását csak a magyar nyelvű tematikához jelenítjük meg a változást jelző üzenetben. Az üzenethez kapcsolódik egy részletes nézet, amelyben a változások részleteit is megtekinthetjük, azaz pontosan milyen adat miről mire változott. Ha valamilyen tárgy alapadat változik, és ezt a változást érvényesíteni szeretnénk a tematikában, akkor újra menteni kell a tárgytematikát. </w:t>
      </w:r>
    </w:p>
    <w:p w:rsidR="0076638F" w:rsidRPr="00D92DC9" w:rsidRDefault="0076638F" w:rsidP="0076638F">
      <w:pPr>
        <w:pStyle w:val="Default"/>
        <w:jc w:val="both"/>
        <w:rPr>
          <w:rFonts w:ascii="Times New Roman" w:hAnsi="Times New Roman" w:cs="Times New Roman"/>
          <w:color w:val="auto"/>
          <w:sz w:val="18"/>
          <w:szCs w:val="18"/>
        </w:rPr>
      </w:pPr>
    </w:p>
    <w:p w:rsidR="00A97A27" w:rsidRPr="00D92DC9" w:rsidRDefault="00A97A27" w:rsidP="0076638F">
      <w:pPr>
        <w:pStyle w:val="Default"/>
        <w:jc w:val="both"/>
        <w:rPr>
          <w:rFonts w:ascii="Times New Roman" w:hAnsi="Times New Roman" w:cs="Times New Roman"/>
          <w:color w:val="auto"/>
          <w:sz w:val="18"/>
          <w:szCs w:val="18"/>
        </w:rPr>
      </w:pPr>
      <w:r w:rsidRPr="00D92DC9">
        <w:rPr>
          <w:rFonts w:ascii="Times New Roman" w:hAnsi="Times New Roman" w:cs="Times New Roman"/>
          <w:color w:val="auto"/>
          <w:sz w:val="18"/>
          <w:szCs w:val="18"/>
        </w:rPr>
        <w:t xml:space="preserve">A tárgytematika adott nyelven történő töltését követően, ha nem használja az alsó „Mentés” gombot, akkor tematika nyelv váltásakor egy kérdés jelenik meg arra vonatkozóan, hogy az adott nyelven kitöltött tematika adatokat kívánja-e menteni: „Menti a módosításokat?”. „Igen” válasz esetén mentésre kerülnek a már kitöltött mezők értékei, és ezután van lehetőség nyelv váltására. „Nem” válasz esetén megtörténik a tematika nyelv váltása, de az előző kiválasztott nyelven töltött adatok nem kerülnek mentésre. </w:t>
      </w:r>
    </w:p>
    <w:p w:rsidR="00A97A27" w:rsidRPr="00D92DC9" w:rsidRDefault="00A97A27" w:rsidP="0076638F">
      <w:pPr>
        <w:pStyle w:val="Default"/>
        <w:jc w:val="both"/>
        <w:rPr>
          <w:color w:val="auto"/>
          <w:sz w:val="18"/>
          <w:szCs w:val="18"/>
        </w:rPr>
      </w:pPr>
      <w:r w:rsidRPr="00D92DC9">
        <w:rPr>
          <w:rFonts w:ascii="Times New Roman" w:hAnsi="Times New Roman" w:cs="Times New Roman"/>
          <w:color w:val="auto"/>
          <w:sz w:val="18"/>
          <w:szCs w:val="18"/>
        </w:rPr>
        <w:t xml:space="preserve">Ha egy adott nyelven hiányzik a tárgynév, abból a nyelvből nem kerül mentésre a tárgytematika. Erről mentéskor visszajelző üzenetben értesülhet a felhasználó. </w:t>
      </w:r>
    </w:p>
    <w:p w:rsidR="0076638F" w:rsidRDefault="0076638F" w:rsidP="0076638F">
      <w:pPr>
        <w:pStyle w:val="Default"/>
        <w:jc w:val="both"/>
        <w:rPr>
          <w:rFonts w:ascii="Times New Roman" w:hAnsi="Times New Roman" w:cs="Times New Roman"/>
          <w:color w:val="auto"/>
          <w:sz w:val="23"/>
          <w:szCs w:val="23"/>
        </w:rPr>
      </w:pPr>
    </w:p>
    <w:p w:rsidR="00A97A27" w:rsidRPr="00D92DC9" w:rsidRDefault="00A97A27" w:rsidP="0076638F">
      <w:pPr>
        <w:pStyle w:val="Default"/>
        <w:jc w:val="both"/>
        <w:rPr>
          <w:color w:val="auto"/>
        </w:rPr>
      </w:pPr>
      <w:r w:rsidRPr="00D92DC9">
        <w:rPr>
          <w:rFonts w:ascii="Times New Roman" w:hAnsi="Times New Roman" w:cs="Times New Roman"/>
          <w:color w:val="auto"/>
        </w:rPr>
        <w:t xml:space="preserve">Amely nyelvekhez kitöltésre került a tárgytematika, és amely nyelvekhez tartozik tárgytematika sablon, elfogadáskor ahhoz generálja le a tárgytematikát a rendszer, </w:t>
      </w:r>
      <w:proofErr w:type="spellStart"/>
      <w:r w:rsidRPr="00D92DC9">
        <w:rPr>
          <w:rFonts w:ascii="Times New Roman" w:hAnsi="Times New Roman" w:cs="Times New Roman"/>
          <w:color w:val="auto"/>
        </w:rPr>
        <w:t>pdf</w:t>
      </w:r>
      <w:proofErr w:type="spellEnd"/>
      <w:r w:rsidRPr="00D92DC9">
        <w:rPr>
          <w:rFonts w:ascii="Times New Roman" w:hAnsi="Times New Roman" w:cs="Times New Roman"/>
          <w:color w:val="auto"/>
        </w:rPr>
        <w:t xml:space="preserve"> fájl formájában. </w:t>
      </w:r>
    </w:p>
    <w:p w:rsidR="0076638F" w:rsidRPr="00D92DC9" w:rsidRDefault="0076638F" w:rsidP="0076638F">
      <w:pPr>
        <w:pStyle w:val="Default"/>
        <w:jc w:val="both"/>
        <w:rPr>
          <w:rFonts w:ascii="Times New Roman" w:hAnsi="Times New Roman" w:cs="Times New Roman"/>
          <w:color w:val="auto"/>
        </w:rPr>
      </w:pPr>
    </w:p>
    <w:p w:rsidR="00A97A27" w:rsidRPr="00D92DC9" w:rsidRDefault="00A97A27" w:rsidP="0076638F">
      <w:pPr>
        <w:pStyle w:val="Default"/>
        <w:jc w:val="both"/>
        <w:rPr>
          <w:rFonts w:ascii="Times New Roman" w:hAnsi="Times New Roman" w:cs="Times New Roman"/>
          <w:color w:val="auto"/>
        </w:rPr>
      </w:pPr>
      <w:r w:rsidRPr="00D92DC9">
        <w:rPr>
          <w:rFonts w:ascii="Times New Roman" w:hAnsi="Times New Roman" w:cs="Times New Roman"/>
          <w:color w:val="auto"/>
        </w:rPr>
        <w:t xml:space="preserve">Elfogadást követően a legenerált tárgytematika oktatói weben erről a tárgytematika felületről is megnyitható, vagy a tárgyak menüponton, a tárgy sorában a Lehetőségek/Tárgytematika letöltése linkkel. </w:t>
      </w:r>
    </w:p>
    <w:p w:rsidR="0076638F" w:rsidRPr="00D92DC9" w:rsidRDefault="0076638F" w:rsidP="00A97A27">
      <w:pPr>
        <w:pStyle w:val="Default"/>
        <w:rPr>
          <w:color w:val="auto"/>
        </w:rPr>
      </w:pPr>
    </w:p>
    <w:p w:rsidR="00CB532B" w:rsidRPr="00D92DC9" w:rsidRDefault="00A97A27" w:rsidP="0076638F">
      <w:pPr>
        <w:pStyle w:val="Default"/>
        <w:jc w:val="both"/>
        <w:rPr>
          <w:rFonts w:ascii="Times New Roman" w:hAnsi="Times New Roman" w:cs="Times New Roman"/>
          <w:b/>
          <w:bCs/>
          <w:color w:val="auto"/>
        </w:rPr>
      </w:pPr>
      <w:r w:rsidRPr="00D92DC9">
        <w:rPr>
          <w:rFonts w:ascii="Times New Roman" w:hAnsi="Times New Roman" w:cs="Times New Roman"/>
          <w:b/>
          <w:color w:val="auto"/>
        </w:rPr>
        <w:t>Amennyiben a tá</w:t>
      </w:r>
      <w:r w:rsidR="00D92DC9" w:rsidRPr="00D92DC9">
        <w:rPr>
          <w:rFonts w:ascii="Times New Roman" w:hAnsi="Times New Roman" w:cs="Times New Roman"/>
          <w:b/>
          <w:color w:val="auto"/>
        </w:rPr>
        <w:t xml:space="preserve">rgytematika elfogadásra került, </w:t>
      </w:r>
      <w:r w:rsidR="00CB532B" w:rsidRPr="00D92DC9">
        <w:rPr>
          <w:rFonts w:ascii="Times New Roman" w:hAnsi="Times New Roman" w:cs="Times New Roman"/>
          <w:b/>
          <w:color w:val="auto"/>
        </w:rPr>
        <w:t xml:space="preserve">bekerül a tematikához az elfogadás dátuma, </w:t>
      </w:r>
      <w:r w:rsidR="00D92DC9" w:rsidRPr="00D92DC9">
        <w:rPr>
          <w:rFonts w:ascii="Times New Roman" w:hAnsi="Times New Roman" w:cs="Times New Roman"/>
          <w:b/>
          <w:color w:val="auto"/>
        </w:rPr>
        <w:t>és</w:t>
      </w:r>
      <w:r w:rsidR="00CB532B" w:rsidRPr="00D92DC9">
        <w:rPr>
          <w:rFonts w:ascii="Times New Roman" w:hAnsi="Times New Roman" w:cs="Times New Roman"/>
          <w:b/>
          <w:color w:val="auto"/>
        </w:rPr>
        <w:t xml:space="preserve"> a tematika tová</w:t>
      </w:r>
      <w:r w:rsidR="008C5943">
        <w:rPr>
          <w:rFonts w:ascii="Times New Roman" w:hAnsi="Times New Roman" w:cs="Times New Roman"/>
          <w:b/>
          <w:color w:val="auto"/>
        </w:rPr>
        <w:t>bb</w:t>
      </w:r>
      <w:r w:rsidR="00CB532B" w:rsidRPr="00D92DC9">
        <w:rPr>
          <w:rFonts w:ascii="Times New Roman" w:hAnsi="Times New Roman" w:cs="Times New Roman"/>
          <w:b/>
          <w:color w:val="auto"/>
        </w:rPr>
        <w:t xml:space="preserve"> </w:t>
      </w:r>
      <w:r w:rsidR="00D92DC9" w:rsidRPr="00D92DC9">
        <w:rPr>
          <w:rFonts w:ascii="Times New Roman" w:hAnsi="Times New Roman" w:cs="Times New Roman"/>
          <w:b/>
          <w:color w:val="auto"/>
        </w:rPr>
        <w:t>nem</w:t>
      </w:r>
      <w:r w:rsidR="00CB532B" w:rsidRPr="00D92DC9">
        <w:rPr>
          <w:rFonts w:ascii="Times New Roman" w:hAnsi="Times New Roman" w:cs="Times New Roman"/>
          <w:b/>
          <w:color w:val="auto"/>
        </w:rPr>
        <w:t xml:space="preserve"> szerkeszthető.</w:t>
      </w:r>
      <w:r w:rsidR="00CB532B" w:rsidRPr="00D92DC9">
        <w:rPr>
          <w:rFonts w:ascii="Times New Roman" w:hAnsi="Times New Roman" w:cs="Times New Roman"/>
          <w:color w:val="auto"/>
        </w:rPr>
        <w:t xml:space="preserve"> A felület</w:t>
      </w:r>
      <w:r w:rsidR="00D92DC9" w:rsidRPr="00D92DC9">
        <w:rPr>
          <w:rFonts w:ascii="Times New Roman" w:hAnsi="Times New Roman" w:cs="Times New Roman"/>
          <w:color w:val="auto"/>
        </w:rPr>
        <w:t>en</w:t>
      </w:r>
      <w:r w:rsidR="00CB532B" w:rsidRPr="00D92DC9">
        <w:rPr>
          <w:rFonts w:ascii="Times New Roman" w:hAnsi="Times New Roman" w:cs="Times New Roman"/>
          <w:color w:val="auto"/>
        </w:rPr>
        <w:t xml:space="preserve"> ilyenkor </w:t>
      </w:r>
      <w:r w:rsidR="00D92DC9" w:rsidRPr="00D92DC9">
        <w:rPr>
          <w:rFonts w:ascii="Times New Roman" w:hAnsi="Times New Roman" w:cs="Times New Roman"/>
          <w:color w:val="auto"/>
        </w:rPr>
        <w:t xml:space="preserve">inaktívvá válik </w:t>
      </w:r>
      <w:r w:rsidR="00CB532B" w:rsidRPr="00D92DC9">
        <w:rPr>
          <w:rFonts w:ascii="Times New Roman" w:hAnsi="Times New Roman" w:cs="Times New Roman"/>
          <w:color w:val="auto"/>
        </w:rPr>
        <w:t>az „Elfogadás” gomb.</w:t>
      </w:r>
    </w:p>
    <w:p w:rsidR="00CB532B" w:rsidRPr="00D92DC9" w:rsidRDefault="00CB532B" w:rsidP="0076638F">
      <w:pPr>
        <w:pStyle w:val="Default"/>
        <w:jc w:val="both"/>
        <w:rPr>
          <w:rFonts w:ascii="Times New Roman" w:hAnsi="Times New Roman" w:cs="Times New Roman"/>
          <w:b/>
          <w:bCs/>
          <w:color w:val="auto"/>
        </w:rPr>
      </w:pPr>
    </w:p>
    <w:p w:rsidR="00CB532B" w:rsidRPr="00D92DC9" w:rsidRDefault="00A97A27" w:rsidP="00D92DC9">
      <w:pPr>
        <w:pStyle w:val="Default"/>
        <w:jc w:val="both"/>
        <w:rPr>
          <w:color w:val="auto"/>
        </w:rPr>
      </w:pPr>
      <w:r w:rsidRPr="00D92DC9">
        <w:rPr>
          <w:rFonts w:ascii="Times New Roman" w:hAnsi="Times New Roman" w:cs="Times New Roman"/>
          <w:b/>
          <w:bCs/>
          <w:color w:val="auto"/>
        </w:rPr>
        <w:t xml:space="preserve">FIGYELEM! </w:t>
      </w:r>
      <w:r w:rsidRPr="00D92DC9">
        <w:rPr>
          <w:rFonts w:ascii="Times New Roman" w:hAnsi="Times New Roman" w:cs="Times New Roman"/>
          <w:color w:val="auto"/>
        </w:rPr>
        <w:t>Figyeljen arra, hogy túlságosan összetett, nagy terjedelmű tematikákat egyes webes böngés</w:t>
      </w:r>
      <w:r w:rsidR="00D92DC9" w:rsidRPr="00D92DC9">
        <w:rPr>
          <w:rFonts w:ascii="Times New Roman" w:hAnsi="Times New Roman" w:cs="Times New Roman"/>
          <w:color w:val="auto"/>
        </w:rPr>
        <w:t>zők túl lassan jelenítenek meg!</w:t>
      </w:r>
    </w:p>
    <w:sectPr w:rsidR="00CB532B" w:rsidRPr="00D92DC9">
      <w:headerReference w:type="default"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A27" w:rsidRDefault="00A97A27" w:rsidP="00A97A27">
      <w:pPr>
        <w:spacing w:after="0" w:line="240" w:lineRule="auto"/>
      </w:pPr>
      <w:r>
        <w:separator/>
      </w:r>
    </w:p>
  </w:endnote>
  <w:endnote w:type="continuationSeparator" w:id="0">
    <w:p w:rsidR="00A97A27" w:rsidRDefault="00A97A27" w:rsidP="00A97A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2676507"/>
      <w:docPartObj>
        <w:docPartGallery w:val="Page Numbers (Bottom of Page)"/>
        <w:docPartUnique/>
      </w:docPartObj>
    </w:sdtPr>
    <w:sdtContent>
      <w:p w:rsidR="00815BCF" w:rsidRDefault="00815BCF">
        <w:pPr>
          <w:pStyle w:val="llb"/>
          <w:jc w:val="center"/>
        </w:pPr>
        <w:r>
          <w:fldChar w:fldCharType="begin"/>
        </w:r>
        <w:r>
          <w:instrText>PAGE   \* MERGEFORMAT</w:instrText>
        </w:r>
        <w:r>
          <w:fldChar w:fldCharType="separate"/>
        </w:r>
        <w:r w:rsidR="003A2535">
          <w:rPr>
            <w:noProof/>
          </w:rPr>
          <w:t>2</w:t>
        </w:r>
        <w:r>
          <w:fldChar w:fldCharType="end"/>
        </w:r>
      </w:p>
    </w:sdtContent>
  </w:sdt>
  <w:p w:rsidR="00815BCF" w:rsidRDefault="00815BCF">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A27" w:rsidRDefault="00A97A27" w:rsidP="00A97A27">
      <w:pPr>
        <w:spacing w:after="0" w:line="240" w:lineRule="auto"/>
      </w:pPr>
      <w:r>
        <w:separator/>
      </w:r>
    </w:p>
  </w:footnote>
  <w:footnote w:type="continuationSeparator" w:id="0">
    <w:p w:rsidR="00A97A27" w:rsidRDefault="00A97A27" w:rsidP="00A97A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535" w:rsidRDefault="003A2535">
    <w:pPr>
      <w:pStyle w:val="lfej"/>
    </w:pPr>
    <w:r>
      <w:rPr>
        <w:rFonts w:ascii="Times New Roman" w:hAnsi="Times New Roman" w:cs="Times New Roman"/>
        <w:b/>
        <w:bCs/>
        <w:noProof/>
        <w:lang w:eastAsia="hu-HU"/>
      </w:rPr>
      <w:drawing>
        <wp:anchor distT="0" distB="0" distL="114300" distR="114300" simplePos="0" relativeHeight="251659264" behindDoc="1" locked="0" layoutInCell="1" allowOverlap="1" wp14:anchorId="5B01BCFB" wp14:editId="6CBBCC63">
          <wp:simplePos x="0" y="0"/>
          <wp:positionH relativeFrom="column">
            <wp:posOffset>4731385</wp:posOffset>
          </wp:positionH>
          <wp:positionV relativeFrom="paragraph">
            <wp:posOffset>-249555</wp:posOffset>
          </wp:positionV>
          <wp:extent cx="1495425" cy="1487805"/>
          <wp:effectExtent l="0" t="0" r="0" b="0"/>
          <wp:wrapThrough wrapText="bothSides">
            <wp:wrapPolygon edited="0">
              <wp:start x="6604" y="3872"/>
              <wp:lineTo x="6329" y="11892"/>
              <wp:lineTo x="4127" y="14105"/>
              <wp:lineTo x="4127" y="16594"/>
              <wp:lineTo x="8255" y="17424"/>
              <wp:lineTo x="10181" y="17424"/>
              <wp:lineTo x="17335" y="16594"/>
              <wp:lineTo x="17335" y="14382"/>
              <wp:lineTo x="10731" y="13275"/>
              <wp:lineTo x="13758" y="13275"/>
              <wp:lineTo x="15409" y="11616"/>
              <wp:lineTo x="15409" y="7744"/>
              <wp:lineTo x="14033" y="5531"/>
              <wp:lineTo x="12657" y="3872"/>
              <wp:lineTo x="6604" y="3872"/>
            </wp:wrapPolygon>
          </wp:wrapThrough>
          <wp:docPr id="10" name="Kép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ptun_Logo_Vertical_RGB_Colo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5425" cy="14878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297FB9"/>
    <w:multiLevelType w:val="hybridMultilevel"/>
    <w:tmpl w:val="77EADFEE"/>
    <w:lvl w:ilvl="0" w:tplc="7400B59A">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789C4723"/>
    <w:multiLevelType w:val="hybridMultilevel"/>
    <w:tmpl w:val="19900270"/>
    <w:lvl w:ilvl="0" w:tplc="137005C8">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7A27"/>
    <w:rsid w:val="0005440E"/>
    <w:rsid w:val="003A2535"/>
    <w:rsid w:val="0076638F"/>
    <w:rsid w:val="00815BCF"/>
    <w:rsid w:val="008452BB"/>
    <w:rsid w:val="008C1484"/>
    <w:rsid w:val="008C5943"/>
    <w:rsid w:val="00A97A27"/>
    <w:rsid w:val="00B04B87"/>
    <w:rsid w:val="00CB532B"/>
    <w:rsid w:val="00D92DC9"/>
    <w:rsid w:val="00DC27AC"/>
    <w:rsid w:val="00DE6FB6"/>
    <w:rsid w:val="00FB0C6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Default">
    <w:name w:val="Default"/>
    <w:rsid w:val="00A97A27"/>
    <w:pPr>
      <w:autoSpaceDE w:val="0"/>
      <w:autoSpaceDN w:val="0"/>
      <w:adjustRightInd w:val="0"/>
      <w:spacing w:after="0" w:line="240" w:lineRule="auto"/>
    </w:pPr>
    <w:rPr>
      <w:rFonts w:ascii="Tahoma" w:hAnsi="Tahoma" w:cs="Tahoma"/>
      <w:color w:val="000000"/>
      <w:sz w:val="24"/>
      <w:szCs w:val="24"/>
    </w:rPr>
  </w:style>
  <w:style w:type="paragraph" w:styleId="Buborkszveg">
    <w:name w:val="Balloon Text"/>
    <w:basedOn w:val="Norml"/>
    <w:link w:val="BuborkszvegChar"/>
    <w:uiPriority w:val="99"/>
    <w:semiHidden/>
    <w:unhideWhenUsed/>
    <w:rsid w:val="00A97A27"/>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A97A27"/>
    <w:rPr>
      <w:rFonts w:ascii="Tahoma" w:hAnsi="Tahoma" w:cs="Tahoma"/>
      <w:sz w:val="16"/>
      <w:szCs w:val="16"/>
    </w:rPr>
  </w:style>
  <w:style w:type="paragraph" w:styleId="lfej">
    <w:name w:val="header"/>
    <w:basedOn w:val="Norml"/>
    <w:link w:val="lfejChar"/>
    <w:uiPriority w:val="99"/>
    <w:unhideWhenUsed/>
    <w:rsid w:val="00A97A27"/>
    <w:pPr>
      <w:tabs>
        <w:tab w:val="center" w:pos="4536"/>
        <w:tab w:val="right" w:pos="9072"/>
      </w:tabs>
      <w:spacing w:after="0" w:line="240" w:lineRule="auto"/>
    </w:pPr>
  </w:style>
  <w:style w:type="character" w:customStyle="1" w:styleId="lfejChar">
    <w:name w:val="Élőfej Char"/>
    <w:basedOn w:val="Bekezdsalapbettpusa"/>
    <w:link w:val="lfej"/>
    <w:uiPriority w:val="99"/>
    <w:rsid w:val="00A97A27"/>
  </w:style>
  <w:style w:type="paragraph" w:styleId="llb">
    <w:name w:val="footer"/>
    <w:basedOn w:val="Norml"/>
    <w:link w:val="llbChar"/>
    <w:uiPriority w:val="99"/>
    <w:unhideWhenUsed/>
    <w:rsid w:val="00A97A27"/>
    <w:pPr>
      <w:tabs>
        <w:tab w:val="center" w:pos="4536"/>
        <w:tab w:val="right" w:pos="9072"/>
      </w:tabs>
      <w:spacing w:after="0" w:line="240" w:lineRule="auto"/>
    </w:pPr>
  </w:style>
  <w:style w:type="character" w:customStyle="1" w:styleId="llbChar">
    <w:name w:val="Élőláb Char"/>
    <w:basedOn w:val="Bekezdsalapbettpusa"/>
    <w:link w:val="llb"/>
    <w:uiPriority w:val="99"/>
    <w:rsid w:val="00A97A27"/>
  </w:style>
  <w:style w:type="character" w:styleId="Hiperhivatkozs">
    <w:name w:val="Hyperlink"/>
    <w:basedOn w:val="Bekezdsalapbettpusa"/>
    <w:uiPriority w:val="99"/>
    <w:unhideWhenUsed/>
    <w:rsid w:val="00A97A2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Default">
    <w:name w:val="Default"/>
    <w:rsid w:val="00A97A27"/>
    <w:pPr>
      <w:autoSpaceDE w:val="0"/>
      <w:autoSpaceDN w:val="0"/>
      <w:adjustRightInd w:val="0"/>
      <w:spacing w:after="0" w:line="240" w:lineRule="auto"/>
    </w:pPr>
    <w:rPr>
      <w:rFonts w:ascii="Tahoma" w:hAnsi="Tahoma" w:cs="Tahoma"/>
      <w:color w:val="000000"/>
      <w:sz w:val="24"/>
      <w:szCs w:val="24"/>
    </w:rPr>
  </w:style>
  <w:style w:type="paragraph" w:styleId="Buborkszveg">
    <w:name w:val="Balloon Text"/>
    <w:basedOn w:val="Norml"/>
    <w:link w:val="BuborkszvegChar"/>
    <w:uiPriority w:val="99"/>
    <w:semiHidden/>
    <w:unhideWhenUsed/>
    <w:rsid w:val="00A97A27"/>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A97A27"/>
    <w:rPr>
      <w:rFonts w:ascii="Tahoma" w:hAnsi="Tahoma" w:cs="Tahoma"/>
      <w:sz w:val="16"/>
      <w:szCs w:val="16"/>
    </w:rPr>
  </w:style>
  <w:style w:type="paragraph" w:styleId="lfej">
    <w:name w:val="header"/>
    <w:basedOn w:val="Norml"/>
    <w:link w:val="lfejChar"/>
    <w:uiPriority w:val="99"/>
    <w:unhideWhenUsed/>
    <w:rsid w:val="00A97A27"/>
    <w:pPr>
      <w:tabs>
        <w:tab w:val="center" w:pos="4536"/>
        <w:tab w:val="right" w:pos="9072"/>
      </w:tabs>
      <w:spacing w:after="0" w:line="240" w:lineRule="auto"/>
    </w:pPr>
  </w:style>
  <w:style w:type="character" w:customStyle="1" w:styleId="lfejChar">
    <w:name w:val="Élőfej Char"/>
    <w:basedOn w:val="Bekezdsalapbettpusa"/>
    <w:link w:val="lfej"/>
    <w:uiPriority w:val="99"/>
    <w:rsid w:val="00A97A27"/>
  </w:style>
  <w:style w:type="paragraph" w:styleId="llb">
    <w:name w:val="footer"/>
    <w:basedOn w:val="Norml"/>
    <w:link w:val="llbChar"/>
    <w:uiPriority w:val="99"/>
    <w:unhideWhenUsed/>
    <w:rsid w:val="00A97A27"/>
    <w:pPr>
      <w:tabs>
        <w:tab w:val="center" w:pos="4536"/>
        <w:tab w:val="right" w:pos="9072"/>
      </w:tabs>
      <w:spacing w:after="0" w:line="240" w:lineRule="auto"/>
    </w:pPr>
  </w:style>
  <w:style w:type="character" w:customStyle="1" w:styleId="llbChar">
    <w:name w:val="Élőláb Char"/>
    <w:basedOn w:val="Bekezdsalapbettpusa"/>
    <w:link w:val="llb"/>
    <w:uiPriority w:val="99"/>
    <w:rsid w:val="00A97A27"/>
  </w:style>
  <w:style w:type="character" w:styleId="Hiperhivatkozs">
    <w:name w:val="Hyperlink"/>
    <w:basedOn w:val="Bekezdsalapbettpusa"/>
    <w:uiPriority w:val="99"/>
    <w:unhideWhenUsed/>
    <w:rsid w:val="00A97A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st.sdakft.hu/bjhfow/login.aspx" TargetMode="External"/><Relationship Id="rId13" Type="http://schemas.openxmlformats.org/officeDocument/2006/relationships/image" Target="media/image5.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288</TotalTime>
  <Pages>4</Pages>
  <Words>582</Words>
  <Characters>4023</Characters>
  <Application>Microsoft Office Word</Application>
  <DocSecurity>0</DocSecurity>
  <Lines>33</Lines>
  <Paragraphs>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Kurja Éva</dc:creator>
  <cp:lastModifiedBy>Kurja Éva</cp:lastModifiedBy>
  <cp:revision>6</cp:revision>
  <cp:lastPrinted>2025-08-28T09:29:00Z</cp:lastPrinted>
  <dcterms:created xsi:type="dcterms:W3CDTF">2025-08-28T07:24:00Z</dcterms:created>
  <dcterms:modified xsi:type="dcterms:W3CDTF">2025-08-28T13:05:00Z</dcterms:modified>
</cp:coreProperties>
</file>